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mc:Ignorable="w14 wp14">
  <w:body>
    <w:p>
      <w:pPr>
        <w:rPr>
          <w:rFonts w:ascii="Arial" w:hAnsi="Arial"/>
          <w:sz w:val="22"/>
          <w:szCs w:val="22"/>
          <w:lang w:val="en"/>
        </w:rPr>
      </w:pPr>
      <w:r>
        <w:rPr>
          <w:rtl w:val="0"/>
        </w:rPr>
        <w:t>I have been a member of ADK and the NY chapter/Nawakwa since the 1980’s. Most of that time I have been a board member and a Main Club board member. ADK has seen some changes in that time, but what remains is the social community of hikers who Are committed to the protection of our wilderness areas and our beloved camp Nawakwa. As a main club board member I will continue to represent our chapter in Lake George. As a long term New Yorker and downstate member I bring experience that is valuable to support our interests.  I am a long term mountaineer and wilderness explorer. I also continue to work at REI and share my experiences with our customers. My wife and I and our beautiful dogs live in NJ.</w:t>
      </w:r>
    </w:p>
    <w:p>
      <w:pPr>
        <w:rPr>
          <w:rFonts w:ascii="Arial" w:hAnsi="Arial"/>
          <w:sz w:val="22"/>
          <w:szCs w:val="22"/>
          <w:lang w:val="en"/>
        </w:rPr>
      </w:pPr>
      <w:r>
        <w:drawing>
          <wp:inline distB="114300" distL="114300" distR="114300" distT="114300">
            <wp:extent cx="3990975" cy="4723765"/>
            <wp:effectExtent b="0" l="0" r="0" t="0"/>
            <wp:docPr id="1" name="image1.jpg"/>
            <a:graphic>
              <a:graphicData uri="http://schemas.openxmlformats.org/drawingml/2006/picture">
                <pic:pic>
                  <pic:nvPicPr>
                    <pic:cNvPr id="0" name="image1.jpg"/>
                    <pic:cNvPicPr preferRelativeResize="0"/>
                  </pic:nvPicPr>
                  <pic:blipFill>
                    <a:blip r:embed="rId1"/>
                    <a:srcRect/>
                    <a:stretch>
                      <a:fillRect/>
                    </a:stretch>
                  </pic:blipFill>
                  <pic:spPr>
                    <a:xfrm>
                      <a:off x="0" y="0"/>
                      <a:ext cx="3990975" cy="4723765"/>
                    </a:xfrm>
                    <a:prstGeom prst="rect"/>
                  </pic:spPr>
                </pic:pic>
              </a:graphicData>
            </a:graphic>
          </wp:inline>
        </w:drawing>
      </w:r>
    </w:p>
    <w:sectPr>
      <w:pgSz w:h="15840" w:w="12240"/>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settings.xml><?xml version="1.0" encoding="utf-8"?>
<w:settings xmlns:pic="http://schemas.openxmlformats.org/drawingml/2006/picture" xmlns:wp14="http://schemas.microsoft.com/office/word/2010/wordprocessingDrawing" xmlns:wpg="http://schemas.microsoft.com/office/word/2010/wordprocessingGroup" xmlns:w14="http://schemas.microsoft.com/office/word/2010/wordml" xmlns:sl="http://schemas.openxmlformats.org/schemaLibrary/2006/main" xmlns:wps="http://schemas.microsoft.com/office/word/2010/wordprocessingShape" xmlns:wp="http://schemas.openxmlformats.org/drawingml/2006/wordprocessingDrawing" xmlns:dgm="http://schemas.openxmlformats.org/drawingml/2006/diagram" xmlns:wpc="http://schemas.microsoft.com/office/word/2010/wordprocessingCanvas" xmlns:a="http://schemas.openxmlformats.org/drawingml/2006/main" xmlns:c="http://schemas.openxmlformats.org/drawingml/2006/chart" xmlns:mc="http://schemas.openxmlformats.org/markup-compatibility/2006" xmlns:m="http://schemas.openxmlformats.org/officeDocument/2006/math" xmlns:o="urn:schemas-microsoft-com:office:office" xmlns:p="http://schemas.openxmlformats.org/presentationml/2006/main" xmlns:s="http://schemas.openxmlformats.org/officeDocument/2006/sharedTypes" xmlns:r="http://schemas.openxmlformats.org/officeDocument/2006/relationships" xmlns:w="http://schemas.openxmlformats.org/wordprocessingml/2006/main" xmlns:v="urn:schemas-microsoft-com:v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standalone="yes" ?><Relationships xmlns="http://schemas.openxmlformats.org/package/2006/relationships"><Relationship Id="rId1" Target="media/image1.jpg" Type="http://schemas.openxmlformats.org/officeDocument/2006/relationships/image"></Relationship><Relationship Id="rId2" Target="settings.xml" Type="http://schemas.openxmlformats.org/officeDocument/2006/relationships/settings"></Relationship><Relationship Id="rId3" Target="fontTable.xml" Type="http://schemas.openxmlformats.org/officeDocument/2006/relationships/fontTable"></Relationship><Relationship Id="rId4" Target="webSettings.xml" Type="http://schemas.openxmlformats.org/officeDocument/2006/relationships/webSettings"></Relationship><Relationship Id="rId5" Target="styles.xml" Type="http://schemas.openxmlformats.org/officeDocument/2006/relationships/styles"></Relationship><Relationship Id="rId6" Target="theme/theme1.xml" Type="http://schemas.openxmlformats.org/officeDocument/2006/relationships/theme"></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