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10FB" w14:textId="77777777" w:rsidR="00245754" w:rsidRDefault="00000000" w:rsidP="00245754">
      <w:pPr>
        <w:tabs>
          <w:tab w:val="left" w:pos="1957"/>
        </w:tabs>
        <w:contextualSpacing/>
        <w:jc w:val="both"/>
      </w:pPr>
      <w:bookmarkStart w:id="0" w:name="_gjdgxs" w:colFirst="0" w:colLast="0"/>
      <w:bookmarkEnd w:id="0"/>
      <w:r w:rsidRPr="007231A2">
        <w:t xml:space="preserve"> </w:t>
      </w:r>
    </w:p>
    <w:p w14:paraId="00000003" w14:textId="3B18D908" w:rsidR="003A2CE4" w:rsidRPr="00245754" w:rsidRDefault="00000000" w:rsidP="00245754">
      <w:pPr>
        <w:tabs>
          <w:tab w:val="left" w:pos="1957"/>
        </w:tabs>
        <w:contextualSpacing/>
        <w:jc w:val="both"/>
      </w:pPr>
      <w:r w:rsidRPr="007231A2">
        <w:rPr>
          <w:color w:val="000000"/>
        </w:rPr>
        <w:t>As, according to the N</w:t>
      </w:r>
      <w:r w:rsidRPr="007231A2">
        <w:t xml:space="preserve">OANY </w:t>
      </w:r>
      <w:r w:rsidR="007231A2" w:rsidRPr="007231A2">
        <w:rPr>
          <w:color w:val="000000"/>
        </w:rPr>
        <w:t xml:space="preserve">Bylaws, </w:t>
      </w:r>
      <w:r w:rsidR="00245754">
        <w:rPr>
          <w:color w:val="000000"/>
        </w:rPr>
        <w:t>“</w:t>
      </w:r>
      <w:r w:rsidR="007231A2" w:rsidRPr="00245754">
        <w:rPr>
          <w:i/>
          <w:iCs/>
        </w:rPr>
        <w:t>Termination</w:t>
      </w:r>
      <w:r w:rsidR="007231A2" w:rsidRPr="00245754">
        <w:rPr>
          <w:i/>
          <w:iCs/>
        </w:rPr>
        <w:t xml:space="preserve"> of membership in NOANY shall occur </w:t>
      </w:r>
      <w:r w:rsidR="007231A2" w:rsidRPr="00245754">
        <w:rPr>
          <w:i/>
          <w:iCs/>
        </w:rPr>
        <w:t>when, … in</w:t>
      </w:r>
      <w:r w:rsidR="007231A2" w:rsidRPr="00245754">
        <w:rPr>
          <w:i/>
          <w:iCs/>
        </w:rPr>
        <w:t xml:space="preserve"> accordance with the NOANY policy, a person fails to pay the annual</w:t>
      </w:r>
      <w:r w:rsidR="007231A2" w:rsidRPr="00245754">
        <w:rPr>
          <w:i/>
          <w:iCs/>
        </w:rPr>
        <w:t xml:space="preserve"> </w:t>
      </w:r>
      <w:r w:rsidR="007231A2" w:rsidRPr="00245754">
        <w:rPr>
          <w:i/>
          <w:iCs/>
        </w:rPr>
        <w:t xml:space="preserve">membership fee in a timely manner as determined by the </w:t>
      </w:r>
      <w:r w:rsidR="00245754" w:rsidRPr="00245754">
        <w:rPr>
          <w:i/>
          <w:iCs/>
        </w:rPr>
        <w:t xml:space="preserve">BOD.” </w:t>
      </w:r>
      <w:r w:rsidR="00245754">
        <w:rPr>
          <w:i/>
          <w:iCs/>
        </w:rPr>
        <w:t>(</w:t>
      </w:r>
      <w:r w:rsidRPr="007231A2">
        <w:rPr>
          <w:color w:val="000000"/>
        </w:rPr>
        <w:t xml:space="preserve">Article III, Section </w:t>
      </w:r>
      <w:r w:rsidR="007231A2" w:rsidRPr="007231A2">
        <w:rPr>
          <w:color w:val="000000"/>
        </w:rPr>
        <w:t>4</w:t>
      </w:r>
      <w:r w:rsidR="00245754">
        <w:rPr>
          <w:color w:val="000000"/>
        </w:rPr>
        <w:t>)</w:t>
      </w:r>
      <w:r w:rsidRPr="007231A2">
        <w:t>,</w:t>
      </w:r>
      <w:r w:rsidR="00245754">
        <w:t xml:space="preserve"> t</w:t>
      </w:r>
      <w:r w:rsidRPr="007231A2">
        <w:rPr>
          <w:color w:val="000000"/>
        </w:rPr>
        <w:t xml:space="preserve">he following will be the policy of the </w:t>
      </w:r>
      <w:r w:rsidR="00245754">
        <w:rPr>
          <w:color w:val="000000"/>
        </w:rPr>
        <w:t xml:space="preserve">Nawakwa Outdoor Association of New York </w:t>
      </w:r>
      <w:r w:rsidRPr="007231A2">
        <w:rPr>
          <w:color w:val="000000"/>
        </w:rPr>
        <w:t xml:space="preserve">regarding any Keyholder who has failed “to pay </w:t>
      </w:r>
      <w:r w:rsidR="007231A2" w:rsidRPr="007231A2">
        <w:rPr>
          <w:color w:val="000000"/>
        </w:rPr>
        <w:t xml:space="preserve">the annual </w:t>
      </w:r>
      <w:r w:rsidRPr="007231A2">
        <w:rPr>
          <w:color w:val="000000"/>
        </w:rPr>
        <w:t>membership fees</w:t>
      </w:r>
      <w:r w:rsidR="007231A2" w:rsidRPr="007231A2">
        <w:rPr>
          <w:color w:val="000000"/>
        </w:rPr>
        <w:t xml:space="preserve"> in a timely manner” and whose membership has therefore terminated.</w:t>
      </w:r>
    </w:p>
    <w:p w14:paraId="00000004" w14:textId="77777777" w:rsidR="003A2CE4" w:rsidRDefault="003A2C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5" w14:textId="2AC6C3DE" w:rsidR="003A2C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If an individual’s membership has lapsed and this individual appears at camp during this period, the lapsed Keyholder is a guest and must pay guest fees, as well as rejoin </w:t>
      </w:r>
      <w:r>
        <w:t xml:space="preserve">the NOANY </w:t>
      </w:r>
      <w:r>
        <w:rPr>
          <w:color w:val="000000"/>
        </w:rPr>
        <w:t>before revisiting camp.</w:t>
      </w:r>
    </w:p>
    <w:p w14:paraId="00000006" w14:textId="77777777" w:rsidR="003A2C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If the individual renews membership before the lapse of</w:t>
      </w:r>
      <w:r>
        <w:t xml:space="preserve"> 90 days</w:t>
      </w:r>
      <w:r>
        <w:rPr>
          <w:color w:val="000000"/>
        </w:rPr>
        <w:t>, that individual is re-admitted to the N</w:t>
      </w:r>
      <w:r>
        <w:t xml:space="preserve">OANY </w:t>
      </w:r>
      <w:r>
        <w:rPr>
          <w:color w:val="000000"/>
        </w:rPr>
        <w:t>with all rights, including Camp access and privileges, without any penalty.</w:t>
      </w:r>
    </w:p>
    <w:p w14:paraId="00000007" w14:textId="77777777" w:rsidR="003A2C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If a lapsed individual renews membership after 90 days, but prior to one year, that individual must pay a $25 re-instatement fee and participate in either a Fall or Spring Work Weekend or participate in a published Trail Maintenance activity. The leader of the work-event will certify to the Board the individual has fulfilled this activity.</w:t>
      </w:r>
    </w:p>
    <w:p w14:paraId="00000008" w14:textId="2654E3E2" w:rsidR="003A2C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If the lapsed Keyholder renews after a year of lapsed membership, the individual must reapply as an Applicant.</w:t>
      </w:r>
    </w:p>
    <w:p w14:paraId="00000009" w14:textId="77777777" w:rsidR="003A2CE4" w:rsidRDefault="003A2CE4"/>
    <w:p w14:paraId="0000000A" w14:textId="77777777" w:rsidR="003A2CE4" w:rsidRDefault="003A2CE4"/>
    <w:p w14:paraId="0000000B" w14:textId="77777777" w:rsidR="003A2CE4" w:rsidRDefault="003A2CE4"/>
    <w:sectPr w:rsidR="003A2CE4">
      <w:headerReference w:type="default" r:id="rId7"/>
      <w:footerReference w:type="default" r:id="rId8"/>
      <w:pgSz w:w="12240" w:h="15840"/>
      <w:pgMar w:top="720" w:right="1080" w:bottom="1440" w:left="1080" w:header="576" w:footer="50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D993" w14:textId="77777777" w:rsidR="00E214E4" w:rsidRDefault="00E214E4">
      <w:r>
        <w:separator/>
      </w:r>
    </w:p>
  </w:endnote>
  <w:endnote w:type="continuationSeparator" w:id="0">
    <w:p w14:paraId="1543A6F2" w14:textId="77777777" w:rsidR="00E214E4" w:rsidRDefault="00E2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3A2CE4" w:rsidRDefault="003A2CE4"/>
  <w:p w14:paraId="00000012" w14:textId="5B96EDA9" w:rsidR="003A2CE4" w:rsidRDefault="00245754">
    <w:pPr>
      <w:tabs>
        <w:tab w:val="left" w:pos="8748"/>
      </w:tabs>
      <w:jc w:val="right"/>
      <w:rPr>
        <w:sz w:val="20"/>
        <w:szCs w:val="20"/>
      </w:rPr>
    </w:pPr>
    <w:r>
      <w:rPr>
        <w:sz w:val="20"/>
        <w:szCs w:val="20"/>
      </w:rPr>
      <w:t>August 2022</w:t>
    </w:r>
  </w:p>
  <w:p w14:paraId="00000013" w14:textId="77777777" w:rsidR="003A2CE4" w:rsidRDefault="003A2C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E9D9" w14:textId="77777777" w:rsidR="00E214E4" w:rsidRDefault="00E214E4">
      <w:r>
        <w:separator/>
      </w:r>
    </w:p>
  </w:footnote>
  <w:footnote w:type="continuationSeparator" w:id="0">
    <w:p w14:paraId="347BB964" w14:textId="77777777" w:rsidR="00E214E4" w:rsidRDefault="00E2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01DE22B3" w:rsidR="003A2CE4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  <w:sz w:val="18"/>
        <w:szCs w:val="18"/>
      </w:rPr>
    </w:pPr>
    <w:r>
      <w:rPr>
        <w:b/>
        <w:sz w:val="18"/>
        <w:szCs w:val="18"/>
      </w:rPr>
      <w:t>Nawakwa Outdoor Association of New York</w:t>
    </w:r>
    <w:r w:rsidR="00245754">
      <w:rPr>
        <w:b/>
        <w:sz w:val="18"/>
        <w:szCs w:val="18"/>
      </w:rPr>
      <w:t>, Inc.</w:t>
    </w:r>
  </w:p>
  <w:p w14:paraId="0000000D" w14:textId="77777777" w:rsidR="003A2CE4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Policy and Procedures</w:t>
    </w:r>
  </w:p>
  <w:p w14:paraId="0000000E" w14:textId="77777777" w:rsidR="003A2CE4" w:rsidRDefault="003A2C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40"/>
        <w:szCs w:val="40"/>
      </w:rPr>
    </w:pPr>
  </w:p>
  <w:p w14:paraId="0000000F" w14:textId="77777777" w:rsidR="003A2C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Policy on Re-Instatement of Lapsed Membership</w:t>
    </w:r>
  </w:p>
  <w:p w14:paraId="00000010" w14:textId="77777777" w:rsidR="003A2CE4" w:rsidRDefault="003A2C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234E"/>
    <w:multiLevelType w:val="hybridMultilevel"/>
    <w:tmpl w:val="E4CE55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9EB"/>
    <w:multiLevelType w:val="multilevel"/>
    <w:tmpl w:val="1A8028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22386195">
    <w:abstractNumId w:val="1"/>
  </w:num>
  <w:num w:numId="2" w16cid:durableId="165768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E4"/>
    <w:rsid w:val="00245754"/>
    <w:rsid w:val="003A2CE4"/>
    <w:rsid w:val="007231A2"/>
    <w:rsid w:val="009A4098"/>
    <w:rsid w:val="00E2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4360C"/>
  <w15:docId w15:val="{542FF3DB-E62D-C64E-8C9A-F930D2E4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7231A2"/>
    <w:pPr>
      <w:widowControl w:val="0"/>
      <w:autoSpaceDE w:val="0"/>
      <w:autoSpaceDN w:val="0"/>
      <w:ind w:left="1956" w:hanging="361"/>
      <w:jc w:val="both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5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754"/>
  </w:style>
  <w:style w:type="paragraph" w:styleId="Footer">
    <w:name w:val="footer"/>
    <w:basedOn w:val="Normal"/>
    <w:link w:val="FooterChar"/>
    <w:uiPriority w:val="99"/>
    <w:unhideWhenUsed/>
    <w:rsid w:val="00245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Raymond Kozma</cp:lastModifiedBy>
  <cp:revision>2</cp:revision>
  <dcterms:created xsi:type="dcterms:W3CDTF">2022-08-02T03:47:00Z</dcterms:created>
  <dcterms:modified xsi:type="dcterms:W3CDTF">2022-08-02T03:47:00Z</dcterms:modified>
</cp:coreProperties>
</file>