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b w:val="1"/>
          <w:bCs w:val="1"/>
          <w:color w:val="366091"/>
          <w:sz w:val="28"/>
          <w:szCs w:val="28"/>
          <w:rtl w:val="0"/>
        </w:rPr>
        <w:t xml:space="preserve">Nawakwa Outdoor Association of New York, Inc. (NOANY)</w:t>
        <w:br w:type="textWrapping"/>
        <w:t xml:space="preserve">Annual Board Meeting Minutes</w:t>
      </w:r>
      <w:r w:rsidDel="00000000" w:rsidR="00000000" w:rsidRPr="00000000">
        <w:rPr>
          <w:rtl w:val="0"/>
        </w:rPr>
        <w:br w:type="textWrapping"/>
      </w:r>
    </w:p>
    <w:p w:rsidR="00000000" w:rsidDel="00000000" w:rsidP="00000000" w:rsidRDefault="00000000" w:rsidRPr="00000000" w14:paraId="00000002">
      <w:pPr>
        <w:rPr/>
      </w:pPr>
      <w:r w:rsidDel="00000000" w:rsidR="00000000" w:rsidRPr="00000000">
        <w:rPr>
          <w:rtl w:val="0"/>
        </w:rPr>
        <w:t xml:space="preserve">Date: October 18, 2025</w:t>
      </w:r>
    </w:p>
    <w:p w:rsidR="00000000" w:rsidDel="00000000" w:rsidP="00000000" w:rsidRDefault="00000000" w:rsidRPr="00000000" w14:paraId="00000003">
      <w:pPr>
        <w:rPr/>
      </w:pPr>
      <w:r w:rsidDel="00000000" w:rsidR="00000000" w:rsidRPr="00000000">
        <w:rPr>
          <w:rtl w:val="0"/>
        </w:rPr>
        <w:t xml:space="preserve">Meeting called to order at 10:06 AM</w:t>
      </w:r>
    </w:p>
    <w:p w:rsidR="00000000" w:rsidDel="00000000" w:rsidP="00000000" w:rsidRDefault="00000000" w:rsidRPr="00000000" w14:paraId="00000004">
      <w:pPr>
        <w:rPr/>
      </w:pPr>
      <w:r w:rsidDel="00000000" w:rsidR="00000000" w:rsidRPr="00000000">
        <w:rPr>
          <w:rtl w:val="0"/>
        </w:rPr>
        <w:t xml:space="preserve">Chair: Eve Mancuso</w:t>
      </w:r>
    </w:p>
    <w:p w:rsidR="00000000" w:rsidDel="00000000" w:rsidP="00000000" w:rsidRDefault="00000000" w:rsidRPr="00000000" w14:paraId="00000005">
      <w:pPr>
        <w:rPr/>
      </w:pPr>
      <w:r w:rsidDel="00000000" w:rsidR="00000000" w:rsidRPr="00000000">
        <w:rPr>
          <w:rtl w:val="0"/>
        </w:rPr>
        <w:t xml:space="preserve">Vice Chair - Marty McDonald </w:t>
      </w:r>
    </w:p>
    <w:p w:rsidR="00000000" w:rsidDel="00000000" w:rsidP="00000000" w:rsidRDefault="00000000" w:rsidRPr="00000000" w14:paraId="00000006">
      <w:pPr>
        <w:rPr/>
      </w:pPr>
      <w:r w:rsidDel="00000000" w:rsidR="00000000" w:rsidRPr="00000000">
        <w:rPr>
          <w:rtl w:val="0"/>
        </w:rPr>
        <w:t xml:space="preserve">Treasurer: Suzanne Rocheleau</w:t>
      </w:r>
    </w:p>
    <w:p w:rsidR="00000000" w:rsidDel="00000000" w:rsidP="00000000" w:rsidRDefault="00000000" w:rsidRPr="00000000" w14:paraId="00000007">
      <w:pPr>
        <w:rPr/>
      </w:pPr>
      <w:r w:rsidDel="00000000" w:rsidR="00000000" w:rsidRPr="00000000">
        <w:rPr>
          <w:rtl w:val="0"/>
        </w:rPr>
        <w:t xml:space="preserve">Secretary: Kate Walker</w:t>
        <w:br w:type="textWrapping"/>
      </w:r>
    </w:p>
    <w:p w:rsidR="00000000" w:rsidDel="00000000" w:rsidP="00000000" w:rsidRDefault="00000000" w:rsidRPr="00000000" w14:paraId="00000008">
      <w:pPr>
        <w:rPr/>
      </w:pPr>
      <w:r w:rsidDel="00000000" w:rsidR="00000000" w:rsidRPr="00000000">
        <w:rPr>
          <w:rtl w:val="0"/>
        </w:rPr>
        <w:t xml:space="preserve">Board Members Present: Suzanne Rocheleau, Marty McDonald, Alex Wilkie, Andy Frank, Ingrid Strauch, Kate Walker, Eve Mancuso, Edie Blum (arrived late) </w:t>
      </w:r>
    </w:p>
    <w:p w:rsidR="00000000" w:rsidDel="00000000" w:rsidP="00000000" w:rsidRDefault="00000000" w:rsidRPr="00000000" w14:paraId="00000009">
      <w:pPr>
        <w:rPr/>
      </w:pPr>
      <w:r w:rsidDel="00000000" w:rsidR="00000000" w:rsidRPr="00000000">
        <w:rPr>
          <w:rtl w:val="0"/>
        </w:rPr>
        <w:t xml:space="preserve">Excused: Dave Hayes, Susanne Flower, Carol Burns</w:t>
        <w:br w:type="textWrapping"/>
        <w:t xml:space="preserve">Total Attendance: 14 members</w:t>
        <w:br w:type="textWrapping"/>
      </w:r>
    </w:p>
    <w:p w:rsidR="00000000" w:rsidDel="00000000" w:rsidP="00000000" w:rsidRDefault="00000000" w:rsidRPr="00000000" w14:paraId="0000000A">
      <w:pPr>
        <w:pStyle w:val="Heading2"/>
        <w:rPr/>
      </w:pPr>
      <w:r w:rsidDel="00000000" w:rsidR="00000000" w:rsidRPr="00000000">
        <w:rPr>
          <w:rtl w:val="0"/>
        </w:rPr>
        <w:t xml:space="preserve">1. Chair Report (Eve Mancuso)</w:t>
      </w:r>
    </w:p>
    <w:p w:rsidR="00000000" w:rsidDel="00000000" w:rsidP="00000000" w:rsidRDefault="00000000" w:rsidRPr="00000000" w14:paraId="0000000B">
      <w:pPr>
        <w:rPr/>
      </w:pPr>
      <w:r w:rsidDel="00000000" w:rsidR="00000000" w:rsidRPr="00000000">
        <w:rPr>
          <w:rtl w:val="0"/>
        </w:rPr>
        <w:t xml:space="preserve">Eve called the Annual Meeting to order and welcomed attendees. </w:t>
      </w:r>
    </w:p>
    <w:p w:rsidR="00000000" w:rsidDel="00000000" w:rsidP="00000000" w:rsidRDefault="00000000" w:rsidRPr="00000000" w14:paraId="0000000C">
      <w:pPr>
        <w:rPr/>
      </w:pPr>
      <w:r w:rsidDel="00000000" w:rsidR="00000000" w:rsidRPr="00000000">
        <w:rPr>
          <w:rtl w:val="0"/>
        </w:rPr>
        <w:t xml:space="preserve">August 27, 2025  minutes of the Open Board Meeting were approved. </w:t>
      </w:r>
      <w:r w:rsidDel="00000000" w:rsidR="00000000" w:rsidRPr="00000000">
        <w:rPr>
          <w:rtl w:val="0"/>
        </w:rPr>
        <w:t xml:space="preserve">Motion offered by Suzanne Rocheleau  seconded by Marty McDonald</w:t>
      </w:r>
      <w:r w:rsidDel="00000000" w:rsidR="00000000" w:rsidRPr="00000000">
        <w:rPr>
          <w:rtl w:val="0"/>
        </w:rPr>
        <w:t xml:space="preserve"> = Ayes unanimous.  </w:t>
      </w:r>
    </w:p>
    <w:p w:rsidR="00000000" w:rsidDel="00000000" w:rsidP="00000000" w:rsidRDefault="00000000" w:rsidRPr="00000000" w14:paraId="0000000D">
      <w:pPr>
        <w:rPr/>
      </w:pPr>
      <w:r w:rsidDel="00000000" w:rsidR="00000000" w:rsidRPr="00000000">
        <w:rPr>
          <w:rtl w:val="0"/>
        </w:rPr>
        <w:t xml:space="preserve">A reminder regarding elections was discussed. Voting remains open until 12 noon, in person voting is possible between 12 noon and 1 pm at Nawakwa, and Tallying commences at 1 pm.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2. Treasurer’s Report (Suzanne Rocheleau)</w:t>
      </w:r>
    </w:p>
    <w:p w:rsidR="00000000" w:rsidDel="00000000" w:rsidP="00000000" w:rsidRDefault="00000000" w:rsidRPr="00000000" w14:paraId="00000010">
      <w:pPr>
        <w:rPr/>
      </w:pPr>
      <w:r w:rsidDel="00000000" w:rsidR="00000000" w:rsidRPr="00000000">
        <w:rPr>
          <w:rtl w:val="0"/>
        </w:rPr>
        <w:t xml:space="preserve">Suzanne provided a brief financial overview. Specifically, Camp Nawakwa’s significant expenses in 2025 included the following:</w:t>
      </w:r>
    </w:p>
    <w:p w:rsidR="00000000" w:rsidDel="00000000" w:rsidP="00000000" w:rsidRDefault="00000000" w:rsidRPr="00000000" w14:paraId="00000011">
      <w:pPr>
        <w:spacing w:line="240" w:lineRule="auto"/>
        <w:rPr/>
      </w:pPr>
      <w:r w:rsidDel="00000000" w:rsidR="00000000" w:rsidRPr="00000000">
        <w:rPr>
          <w:rtl w:val="0"/>
        </w:rPr>
        <w:t xml:space="preserve">• Directors &amp; Officers Insurance: $1,035</w:t>
      </w:r>
    </w:p>
    <w:p w:rsidR="00000000" w:rsidDel="00000000" w:rsidP="00000000" w:rsidRDefault="00000000" w:rsidRPr="00000000" w14:paraId="00000012">
      <w:pPr>
        <w:spacing w:line="240" w:lineRule="auto"/>
        <w:rPr/>
      </w:pPr>
      <w:r w:rsidDel="00000000" w:rsidR="00000000" w:rsidRPr="00000000">
        <w:rPr>
          <w:rtl w:val="0"/>
        </w:rPr>
        <w:t xml:space="preserve">• Liability Insurance: $12,399 (includes new $1,641 umbrella coverage requirement)</w:t>
      </w:r>
    </w:p>
    <w:p w:rsidR="00000000" w:rsidDel="00000000" w:rsidP="00000000" w:rsidRDefault="00000000" w:rsidRPr="00000000" w14:paraId="00000013">
      <w:pPr>
        <w:spacing w:line="240" w:lineRule="auto"/>
        <w:rPr/>
      </w:pPr>
      <w:r w:rsidDel="00000000" w:rsidR="00000000" w:rsidRPr="00000000">
        <w:rPr>
          <w:rtl w:val="0"/>
        </w:rPr>
        <w:t xml:space="preserve">• Rent: $5,122</w:t>
      </w:r>
    </w:p>
    <w:p w:rsidR="00000000" w:rsidDel="00000000" w:rsidP="00000000" w:rsidRDefault="00000000" w:rsidRPr="00000000" w14:paraId="00000014">
      <w:pPr>
        <w:spacing w:line="240" w:lineRule="auto"/>
        <w:rPr/>
      </w:pPr>
      <w:r w:rsidDel="00000000" w:rsidR="00000000" w:rsidRPr="00000000">
        <w:rPr>
          <w:rtl w:val="0"/>
        </w:rPr>
        <w:t xml:space="preserve">• Dock repair expense (Dec 2024): $2,834</w:t>
      </w:r>
    </w:p>
    <w:p w:rsidR="00000000" w:rsidDel="00000000" w:rsidP="00000000" w:rsidRDefault="00000000" w:rsidRPr="00000000" w14:paraId="00000015">
      <w:pPr>
        <w:spacing w:line="240" w:lineRule="auto"/>
        <w:rPr/>
      </w:pPr>
      <w:r w:rsidDel="00000000" w:rsidR="00000000" w:rsidRPr="00000000">
        <w:rPr>
          <w:rtl w:val="0"/>
        </w:rPr>
        <w:t xml:space="preserve">• New Refrigerator (Oct 2024): $960</w:t>
      </w:r>
    </w:p>
    <w:p w:rsidR="00000000" w:rsidDel="00000000" w:rsidP="00000000" w:rsidRDefault="00000000" w:rsidRPr="00000000" w14:paraId="00000016">
      <w:pPr>
        <w:spacing w:line="240" w:lineRule="auto"/>
        <w:rPr/>
      </w:pPr>
      <w:r w:rsidDel="00000000" w:rsidR="00000000" w:rsidRPr="00000000">
        <w:rPr>
          <w:rtl w:val="0"/>
        </w:rPr>
        <w:t xml:space="preserve">General annual costs necessary to keep camp running are carefully considered and have run fairly consistent. We have been able to offset required expenses with savings and in some years have been able to offset it through donations. We are very fortunate to have received bequests from longtime members, which has proven to provide a significant sense of assurance in covering expected expenses as well as more liberty in being able to address required camp repairs.</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Significant 2025 Income sources to date include the following:</w:t>
      </w:r>
    </w:p>
    <w:p w:rsidR="00000000" w:rsidDel="00000000" w:rsidP="00000000" w:rsidRDefault="00000000" w:rsidRPr="00000000" w14:paraId="00000019">
      <w:pPr>
        <w:spacing w:line="240" w:lineRule="auto"/>
        <w:rPr/>
      </w:pPr>
      <w:r w:rsidDel="00000000" w:rsidR="00000000" w:rsidRPr="00000000">
        <w:rPr>
          <w:rtl w:val="0"/>
        </w:rPr>
        <w:t xml:space="preserve">• Camp Day Fees: $8,330.78</w:t>
      </w:r>
    </w:p>
    <w:p w:rsidR="00000000" w:rsidDel="00000000" w:rsidP="00000000" w:rsidRDefault="00000000" w:rsidRPr="00000000" w14:paraId="0000001A">
      <w:pPr>
        <w:spacing w:line="240" w:lineRule="auto"/>
        <w:rPr/>
      </w:pPr>
      <w:r w:rsidDel="00000000" w:rsidR="00000000" w:rsidRPr="00000000">
        <w:rPr>
          <w:rtl w:val="0"/>
        </w:rPr>
        <w:t xml:space="preserve">• Yearly Passport Fees: $7,050</w:t>
      </w:r>
    </w:p>
    <w:p w:rsidR="00000000" w:rsidDel="00000000" w:rsidP="00000000" w:rsidRDefault="00000000" w:rsidRPr="00000000" w14:paraId="0000001B">
      <w:pPr>
        <w:spacing w:line="240" w:lineRule="auto"/>
        <w:rPr/>
      </w:pPr>
      <w:r w:rsidDel="00000000" w:rsidR="00000000" w:rsidRPr="00000000">
        <w:rPr>
          <w:rtl w:val="0"/>
        </w:rPr>
        <w:t xml:space="preserve">• Annual Fees paid: $8,495</w:t>
      </w:r>
    </w:p>
    <w:p w:rsidR="00000000" w:rsidDel="00000000" w:rsidP="00000000" w:rsidRDefault="00000000" w:rsidRPr="00000000" w14:paraId="0000001C">
      <w:pPr>
        <w:spacing w:line="240" w:lineRule="auto"/>
        <w:rPr/>
      </w:pPr>
      <w:r w:rsidDel="00000000" w:rsidR="00000000" w:rsidRPr="00000000">
        <w:rPr>
          <w:rtl w:val="0"/>
        </w:rPr>
        <w:t xml:space="preserve">• Annual Appeal Donations: $5,609</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Calibri" w:cs="Calibri" w:eastAsia="Calibri" w:hAnsi="Calibri"/>
          <w:b w:val="1"/>
          <w:bCs w:val="1"/>
          <w:color w:val="4f81bd"/>
          <w:sz w:val="26"/>
          <w:szCs w:val="26"/>
          <w:rtl w:val="0"/>
        </w:rPr>
        <w:t xml:space="preserve">3. Secretary’s Report (Kate Walker)</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Kate reported that meeting notes will now be distributed sooner for Board comment and then re-sent five days before the next Board meeting.</w:t>
      </w:r>
    </w:p>
    <w:p w:rsidR="00000000" w:rsidDel="00000000" w:rsidP="00000000" w:rsidRDefault="00000000" w:rsidRPr="00000000" w14:paraId="00000020">
      <w:pPr>
        <w:pStyle w:val="Heading2"/>
        <w:rPr/>
      </w:pPr>
      <w:r w:rsidDel="00000000" w:rsidR="00000000" w:rsidRPr="00000000">
        <w:rPr>
          <w:rtl w:val="0"/>
        </w:rPr>
        <w:t xml:space="preserve">4. Membership Committee</w:t>
      </w:r>
    </w:p>
    <w:p w:rsidR="00000000" w:rsidDel="00000000" w:rsidP="00000000" w:rsidRDefault="00000000" w:rsidRPr="00000000" w14:paraId="00000021">
      <w:pPr>
        <w:rPr/>
      </w:pPr>
      <w:r w:rsidDel="00000000" w:rsidR="00000000" w:rsidRPr="00000000">
        <w:rPr>
          <w:rtl w:val="0"/>
        </w:rPr>
        <w:t xml:space="preserve">No report.</w:t>
      </w:r>
    </w:p>
    <w:p w:rsidR="00000000" w:rsidDel="00000000" w:rsidP="00000000" w:rsidRDefault="00000000" w:rsidRPr="00000000" w14:paraId="00000022">
      <w:pPr>
        <w:pStyle w:val="Heading2"/>
        <w:rPr/>
      </w:pPr>
      <w:r w:rsidDel="00000000" w:rsidR="00000000" w:rsidRPr="00000000">
        <w:rPr>
          <w:rtl w:val="0"/>
        </w:rPr>
        <w:t xml:space="preserve">5. Camp Committee (Eve Mancuso, in Dave Hayes’ absence)</w:t>
      </w:r>
    </w:p>
    <w:p w:rsidR="00000000" w:rsidDel="00000000" w:rsidP="00000000" w:rsidRDefault="00000000" w:rsidRPr="00000000" w14:paraId="00000023">
      <w:pPr>
        <w:rPr/>
      </w:pPr>
      <w:r w:rsidDel="00000000" w:rsidR="00000000" w:rsidRPr="00000000">
        <w:rPr>
          <w:rtl w:val="0"/>
        </w:rPr>
        <w:t xml:space="preserve">Eve reported on plans for tent platforms. Guy Lingley has prepared plans, and Eve has created a site map. The next step will be to submit a proposal to the Board for discussion. Committee consensus supports platforms as they protect campers from insects and ticks. Additional platforms may support more overnight use of camp, thereby increasing revenue. Eve emphasized the importance of careful siting to minimize  environmental impacts  and maintain the natural atmosphere. This proposal will then be submitted to PIPC for review. </w:t>
      </w:r>
    </w:p>
    <w:p w:rsidR="00000000" w:rsidDel="00000000" w:rsidP="00000000" w:rsidRDefault="00000000" w:rsidRPr="00000000" w14:paraId="00000024">
      <w:pPr>
        <w:rPr/>
      </w:pPr>
      <w:r w:rsidDel="00000000" w:rsidR="00000000" w:rsidRPr="00000000">
        <w:rPr>
          <w:rtl w:val="0"/>
        </w:rPr>
        <w:t xml:space="preserve">Another work day is scheduled for November 14. </w:t>
      </w:r>
    </w:p>
    <w:p w:rsidR="00000000" w:rsidDel="00000000" w:rsidP="00000000" w:rsidRDefault="00000000" w:rsidRPr="00000000" w14:paraId="00000025">
      <w:pPr>
        <w:pStyle w:val="Heading2"/>
        <w:rPr/>
      </w:pPr>
      <w:r w:rsidDel="00000000" w:rsidR="00000000" w:rsidRPr="00000000">
        <w:rPr>
          <w:rtl w:val="0"/>
        </w:rPr>
        <w:t xml:space="preserve">6. Hosting Committee (Maryann Poris) </w:t>
      </w:r>
    </w:p>
    <w:p w:rsidR="00000000" w:rsidDel="00000000" w:rsidP="00000000" w:rsidRDefault="00000000" w:rsidRPr="00000000" w14:paraId="00000026">
      <w:pPr>
        <w:rPr/>
      </w:pPr>
      <w:r w:rsidDel="00000000" w:rsidR="00000000" w:rsidRPr="00000000">
        <w:rPr>
          <w:rtl w:val="0"/>
        </w:rPr>
        <w:t xml:space="preserve">No report. Andy Frank and Ingrid Strauch will host November 29–30, including a Sunday hike.</w:t>
      </w:r>
    </w:p>
    <w:p w:rsidR="00000000" w:rsidDel="00000000" w:rsidP="00000000" w:rsidRDefault="00000000" w:rsidRPr="00000000" w14:paraId="00000027">
      <w:pPr>
        <w:pStyle w:val="Heading2"/>
        <w:rPr/>
      </w:pPr>
      <w:r w:rsidDel="00000000" w:rsidR="00000000" w:rsidRPr="00000000">
        <w:rPr>
          <w:rtl w:val="0"/>
        </w:rPr>
        <w:t xml:space="preserve">7. Activities Committee</w:t>
      </w:r>
    </w:p>
    <w:p w:rsidR="00000000" w:rsidDel="00000000" w:rsidP="00000000" w:rsidRDefault="00000000" w:rsidRPr="00000000" w14:paraId="00000028">
      <w:pPr>
        <w:rPr/>
      </w:pPr>
      <w:r w:rsidDel="00000000" w:rsidR="00000000" w:rsidRPr="00000000">
        <w:rPr>
          <w:rtl w:val="0"/>
        </w:rPr>
        <w:t xml:space="preserve">No report.</w:t>
      </w:r>
    </w:p>
    <w:p w:rsidR="00000000" w:rsidDel="00000000" w:rsidP="00000000" w:rsidRDefault="00000000" w:rsidRPr="00000000" w14:paraId="00000029">
      <w:pPr>
        <w:pStyle w:val="Heading2"/>
        <w:rPr/>
      </w:pPr>
      <w:r w:rsidDel="00000000" w:rsidR="00000000" w:rsidRPr="00000000">
        <w:rPr>
          <w:rtl w:val="0"/>
        </w:rPr>
        <w:t xml:space="preserve">8. Hiking Committee (Ingrid Strauch)</w:t>
      </w:r>
    </w:p>
    <w:p w:rsidR="00000000" w:rsidDel="00000000" w:rsidP="00000000" w:rsidRDefault="00000000" w:rsidRPr="00000000" w14:paraId="0000002A">
      <w:pPr>
        <w:rPr/>
      </w:pPr>
      <w:r w:rsidDel="00000000" w:rsidR="00000000" w:rsidRPr="00000000">
        <w:rPr>
          <w:rtl w:val="0"/>
        </w:rPr>
        <w:t xml:space="preserve">Ingrid reported two successful hikes in September, enabling three applicants to advance in membership requirements. Additional qualifying hikes are planned for late October and November. Eve commended the continued off-season events.</w:t>
      </w:r>
    </w:p>
    <w:p w:rsidR="00000000" w:rsidDel="00000000" w:rsidP="00000000" w:rsidRDefault="00000000" w:rsidRPr="00000000" w14:paraId="0000002B">
      <w:pPr>
        <w:pStyle w:val="Heading2"/>
        <w:rPr/>
      </w:pPr>
      <w:r w:rsidDel="00000000" w:rsidR="00000000" w:rsidRPr="00000000">
        <w:rPr>
          <w:rtl w:val="0"/>
        </w:rPr>
        <w:t xml:space="preserve">9. Trails Committee (Andy Frank)</w:t>
      </w:r>
    </w:p>
    <w:p w:rsidR="00000000" w:rsidDel="00000000" w:rsidP="00000000" w:rsidRDefault="00000000" w:rsidRPr="00000000" w14:paraId="0000002C">
      <w:pPr>
        <w:rPr/>
      </w:pPr>
      <w:r w:rsidDel="00000000" w:rsidR="00000000" w:rsidRPr="00000000">
        <w:rPr>
          <w:rtl w:val="0"/>
        </w:rPr>
        <w:t xml:space="preserve">Andy reported that further trail maintenance events are being planned. Alex Wilkie proposed to host that weekend and organize a group dinner following trail work to encourage community engagement. Eve reminded attendees that all campus visits require a permit, including overnight stays. She also noted the park’s deer management initiative, with weekday hunting in the northern section from November through December. Members shall remain vigilant and wear brightly colored clothing..</w:t>
      </w:r>
    </w:p>
    <w:p w:rsidR="00000000" w:rsidDel="00000000" w:rsidP="00000000" w:rsidRDefault="00000000" w:rsidRPr="00000000" w14:paraId="0000002D">
      <w:pPr>
        <w:pStyle w:val="Heading2"/>
        <w:rPr/>
      </w:pPr>
      <w:r w:rsidDel="00000000" w:rsidR="00000000" w:rsidRPr="00000000">
        <w:rPr>
          <w:rtl w:val="0"/>
        </w:rPr>
        <w:t xml:space="preserve">10. Conservation &amp; Environmental Education Committees</w:t>
      </w:r>
    </w:p>
    <w:p w:rsidR="00000000" w:rsidDel="00000000" w:rsidP="00000000" w:rsidRDefault="00000000" w:rsidRPr="00000000" w14:paraId="0000002E">
      <w:pPr>
        <w:rPr/>
      </w:pPr>
      <w:r w:rsidDel="00000000" w:rsidR="00000000" w:rsidRPr="00000000">
        <w:rPr>
          <w:rtl w:val="0"/>
        </w:rPr>
        <w:t xml:space="preserve">No reports.</w:t>
      </w:r>
    </w:p>
    <w:p w:rsidR="00000000" w:rsidDel="00000000" w:rsidP="00000000" w:rsidRDefault="00000000" w:rsidRPr="00000000" w14:paraId="0000002F">
      <w:pPr>
        <w:pStyle w:val="Heading2"/>
        <w:rPr/>
      </w:pPr>
      <w:r w:rsidDel="00000000" w:rsidR="00000000" w:rsidRPr="00000000">
        <w:rPr>
          <w:rtl w:val="0"/>
        </w:rPr>
        <w:t xml:space="preserve">11. Archives Committee (Ray Kozma)</w:t>
      </w:r>
    </w:p>
    <w:p w:rsidR="00000000" w:rsidDel="00000000" w:rsidP="00000000" w:rsidRDefault="00000000" w:rsidRPr="00000000" w14:paraId="00000030">
      <w:pPr>
        <w:rPr/>
      </w:pPr>
      <w:r w:rsidDel="00000000" w:rsidR="00000000" w:rsidRPr="00000000">
        <w:rPr>
          <w:rtl w:val="0"/>
        </w:rPr>
        <w:t xml:space="preserve">Ray reported that the Centennial Subcommittee is planning to transform the annual winter luncheon into a Centennial Kickoff Celebration. The event is scheduled for January 25 and will be a daytime luncheon. Planning continues to identify a suitable, affordable venue.</w:t>
      </w:r>
    </w:p>
    <w:p w:rsidR="00000000" w:rsidDel="00000000" w:rsidP="00000000" w:rsidRDefault="00000000" w:rsidRPr="00000000" w14:paraId="00000031">
      <w:pPr>
        <w:pStyle w:val="Heading2"/>
        <w:rPr/>
      </w:pPr>
      <w:r w:rsidDel="00000000" w:rsidR="00000000" w:rsidRPr="00000000">
        <w:rPr>
          <w:rtl w:val="0"/>
        </w:rPr>
        <w:t xml:space="preserve">12. Website Report (Marty McDonald)</w:t>
      </w:r>
    </w:p>
    <w:p w:rsidR="00000000" w:rsidDel="00000000" w:rsidP="00000000" w:rsidRDefault="00000000" w:rsidRPr="00000000" w14:paraId="00000032">
      <w:pPr>
        <w:rPr/>
      </w:pPr>
      <w:r w:rsidDel="00000000" w:rsidR="00000000" w:rsidRPr="00000000">
        <w:rPr>
          <w:rtl w:val="0"/>
        </w:rPr>
        <w:t xml:space="preserve">Marty reported that 60 online proxies have been received. Kate asked about tracking unique visitors to the website. Marty will investigate. Ingrid noted that AI-driven search results have led more visitors to the site. Eve and Kate discussed reviewing and updating website content and forms during the winter.</w:t>
      </w:r>
    </w:p>
    <w:p w:rsidR="00000000" w:rsidDel="00000000" w:rsidP="00000000" w:rsidRDefault="00000000" w:rsidRPr="00000000" w14:paraId="00000033">
      <w:pPr>
        <w:pStyle w:val="Heading2"/>
        <w:rPr/>
      </w:pPr>
      <w:r w:rsidDel="00000000" w:rsidR="00000000" w:rsidRPr="00000000">
        <w:rPr>
          <w:rtl w:val="0"/>
        </w:rPr>
        <w:t xml:space="preserve">13. Old Business</w:t>
      </w:r>
    </w:p>
    <w:p w:rsidR="00000000" w:rsidDel="00000000" w:rsidP="00000000" w:rsidRDefault="00000000" w:rsidRPr="00000000" w14:paraId="00000034">
      <w:pPr>
        <w:rPr/>
      </w:pPr>
      <w:r w:rsidDel="00000000" w:rsidR="00000000" w:rsidRPr="00000000">
        <w:rPr>
          <w:rtl w:val="0"/>
        </w:rPr>
        <w:t xml:space="preserve">Eve revisited the topic of on-line c</w:t>
      </w:r>
      <w:r w:rsidDel="00000000" w:rsidR="00000000" w:rsidRPr="00000000">
        <w:rPr>
          <w:rtl w:val="0"/>
        </w:rPr>
        <w:t xml:space="preserve">amp</w:t>
      </w:r>
      <w:r w:rsidDel="00000000" w:rsidR="00000000" w:rsidRPr="00000000">
        <w:rPr>
          <w:rtl w:val="0"/>
        </w:rPr>
        <w:t xml:space="preserve"> security. Marty advised members to remain vigilant and reminded attendees that no money is ever solicited via email. </w:t>
      </w:r>
    </w:p>
    <w:p w:rsidR="00000000" w:rsidDel="00000000" w:rsidP="00000000" w:rsidRDefault="00000000" w:rsidRPr="00000000" w14:paraId="00000035">
      <w:pPr>
        <w:rPr/>
      </w:pPr>
      <w:r w:rsidDel="00000000" w:rsidR="00000000" w:rsidRPr="00000000">
        <w:rPr>
          <w:rtl w:val="0"/>
        </w:rPr>
        <w:t xml:space="preserve">Eve also ratified the email vote the Board performed in August approving  Abigail Kramer as a new Keyholder. </w:t>
      </w:r>
    </w:p>
    <w:p w:rsidR="00000000" w:rsidDel="00000000" w:rsidP="00000000" w:rsidRDefault="00000000" w:rsidRPr="00000000" w14:paraId="00000036">
      <w:pPr>
        <w:pStyle w:val="Heading2"/>
        <w:rPr/>
      </w:pPr>
      <w:r w:rsidDel="00000000" w:rsidR="00000000" w:rsidRPr="00000000">
        <w:rPr>
          <w:rtl w:val="0"/>
        </w:rPr>
        <w:t xml:space="preserve">14. New Business</w:t>
      </w:r>
    </w:p>
    <w:p w:rsidR="00000000" w:rsidDel="00000000" w:rsidP="00000000" w:rsidRDefault="00000000" w:rsidRPr="00000000" w14:paraId="00000037">
      <w:pPr>
        <w:rPr/>
      </w:pPr>
      <w:r w:rsidDel="00000000" w:rsidR="00000000" w:rsidRPr="00000000">
        <w:rPr>
          <w:rtl w:val="0"/>
        </w:rPr>
        <w:t xml:space="preserve">The next Board meeting is scheduled for December 3 at 7 pm on Google Meet.</w:t>
      </w:r>
    </w:p>
    <w:p w:rsidR="00000000" w:rsidDel="00000000" w:rsidP="00000000" w:rsidRDefault="00000000" w:rsidRPr="00000000" w14:paraId="00000038">
      <w:pPr>
        <w:pStyle w:val="Heading2"/>
        <w:rPr/>
      </w:pPr>
      <w:r w:rsidDel="00000000" w:rsidR="00000000" w:rsidRPr="00000000">
        <w:rPr>
          <w:rtl w:val="0"/>
        </w:rPr>
        <w:t xml:space="preserve">Adjournment</w:t>
      </w:r>
    </w:p>
    <w:p w:rsidR="00000000" w:rsidDel="00000000" w:rsidP="00000000" w:rsidRDefault="00000000" w:rsidRPr="00000000" w14:paraId="00000039">
      <w:pPr>
        <w:rPr/>
      </w:pPr>
      <w:r w:rsidDel="00000000" w:rsidR="00000000" w:rsidRPr="00000000">
        <w:rPr>
          <w:rtl w:val="0"/>
        </w:rPr>
        <w:t xml:space="preserve">Motion to adjourn made by Ingrid Strauch, seconded by Suzanne Rocheleau. Meeting adjourned at 11:01 AM.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